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 Light" w:hAnsi="微软雅黑 Light" w:eastAsia="微软雅黑 Light" w:cs="微软雅黑 Light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附件：</w:t>
      </w:r>
    </w:p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28"/>
        </w:rPr>
        <w:t>不同类型高校质量保障体系优秀范例选树</w:t>
      </w: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8"/>
          <w:szCs w:val="30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5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申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请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>表</w:t>
      </w:r>
    </w:p>
    <w:p>
      <w:pPr>
        <w:widowControl w:val="0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范 例 名 称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ab/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</w:t>
      </w:r>
    </w:p>
    <w:p>
      <w:pPr>
        <w:widowControl w:val="0"/>
        <w:ind w:left="2304" w:leftChars="200" w:hanging="1884" w:hangingChars="600"/>
        <w:rPr>
          <w:rFonts w:ascii="Times New Roman" w:hAnsi="Times New Roman" w:eastAsia="仿宋_GB2312" w:cs="Times New Roman"/>
          <w:spacing w:val="17"/>
          <w:kern w:val="2"/>
          <w:sz w:val="28"/>
          <w:szCs w:val="30"/>
        </w:rPr>
      </w:pPr>
    </w:p>
    <w:p>
      <w:pPr>
        <w:widowControl w:val="0"/>
        <w:ind w:firstLine="314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</w:rPr>
        <w:t>范例完成人</w:t>
      </w: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</w:rPr>
        <w:tab/>
      </w: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pacing w:val="17"/>
          <w:kern w:val="2"/>
          <w:sz w:val="28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</w:t>
      </w:r>
    </w:p>
    <w:p>
      <w:pPr>
        <w:widowControl w:val="0"/>
        <w:ind w:left="1592" w:leftChars="758" w:firstLine="21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范例推荐单位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</w:t>
      </w:r>
      <w:r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</w:t>
      </w: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推 荐 等 级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特等奖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一等奖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二等奖   </w:t>
      </w: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学 校 分 类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A型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B型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C型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D型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E型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F型</w:t>
      </w:r>
    </w:p>
    <w:p>
      <w:pPr>
        <w:widowControl w:val="0"/>
        <w:ind w:firstLine="218" w:firstLineChars="78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</w:p>
    <w:p>
      <w:pPr>
        <w:widowControl w:val="0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</w:p>
    <w:p>
      <w:pPr>
        <w:widowControl w:val="0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填 报 时 间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 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  日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 </w:t>
      </w: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全国高校质量保障机构联盟（C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IQA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）制</w:t>
      </w:r>
    </w:p>
    <w:p>
      <w:pPr>
        <w:widowControl w:val="0"/>
        <w:spacing w:after="120"/>
        <w:ind w:left="420" w:hanging="420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填 表 说 明</w:t>
      </w:r>
    </w:p>
    <w:p>
      <w:pPr>
        <w:widowControl w:val="0"/>
        <w:spacing w:after="120"/>
        <w:ind w:left="616" w:hanging="616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1.范例名称：字数（含符号）不超过 35 个汉字。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2.学校分类：共有 A、B、C、D、E、F 六种类型供选择，主要是按照教育部印发的《普通高等学校本科教育教学审核评估实施方案（2021-2025 年）》中评估分类，由申请人结合学校参加新一轮审核评估自主选择类别。对应关系是：A 型-双一流建设大学、B 型-学术型人才培养高校、C 型-应用型人才培养高校、D 型-地方应用型人才培养高校，加上 E 型-中外合作办学高校、F型-高等职业院校两类。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3. 方案研制课题立项：如果该质保体系的研制是基于某项科研课题（校级及以上科研单位均可），则填写这项课题立项信息；如果没有任何课题立项，也可填写学校组织专门人员研制质保体系方案的信息。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6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</w:rPr>
        <w:t>4. 颁布实施文件名：指学校发文正式实施该质保体系的文件（如：××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指导意见、××实施办法等）。如果不止一个文件，可自主选择填写。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5.范例起止时间：起始时间指立项研究或开始研制的日期；实践检验期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指学校正式发文开始实施(包括试行)之日至填表时间的总时长。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6.范例曾获奖励情况：如果质保体系曾获“教学成果奖”，包括校级及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以上的评奖单位；“相关科研论文和著作”限于公开刊物及正规出版社。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7.本申请表及相关附件，均先以电子版（Word 版和 PDF 版）在规定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时间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内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发送到指定的邮箱。正文内容所用字型应不小于四号字，需签字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盖章处用扫描方式处理（或者 PDF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）。</w:t>
      </w: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ind w:firstLine="643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7" w:h="16840"/>
          <w:pgMar w:top="1644" w:right="1361" w:bottom="1644" w:left="1531" w:header="0" w:footer="1814" w:gutter="0"/>
          <w:cols w:space="720" w:num="1"/>
          <w:docGrid w:linePitch="590" w:charSpace="102"/>
        </w:sect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2"/>
          <w:sz w:val="32"/>
          <w:szCs w:val="32"/>
          <w:lang w:val="en-US" w:eastAsia="zh-CN"/>
        </w:rPr>
        <w:t>注：范例提交截止时间2024年1月30日</w:t>
      </w:r>
      <w:bookmarkStart w:id="0" w:name="_GoBack"/>
      <w:bookmarkEnd w:id="0"/>
    </w:p>
    <w:p>
      <w:pPr>
        <w:widowControl w:val="0"/>
        <w:spacing w:line="276" w:lineRule="auto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jc w:val="center"/>
        <w:rPr>
          <w:rFonts w:ascii="Times New Roman" w:hAnsi="Times New Roman" w:eastAsia="方正小标宋简体" w:cs="Times New Roman"/>
          <w:kern w:val="2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0"/>
        </w:rPr>
        <w:t>一、质保体系案例概况</w:t>
      </w:r>
      <w:r>
        <w:rPr>
          <w:rFonts w:hint="eastAsia" w:ascii="Times New Roman" w:hAnsi="Times New Roman" w:eastAsia="仿宋" w:cs="Times New Roman"/>
          <w:b/>
          <w:kern w:val="2"/>
          <w:sz w:val="32"/>
          <w:szCs w:val="32"/>
        </w:rPr>
        <w:t>（可加页）</w:t>
      </w: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56"/>
        <w:gridCol w:w="1037"/>
        <w:gridCol w:w="1209"/>
        <w:gridCol w:w="1185"/>
        <w:gridCol w:w="771"/>
        <w:gridCol w:w="644"/>
        <w:gridCol w:w="113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立项时间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widowControl w:val="0"/>
              <w:snapToGrid w:val="0"/>
              <w:ind w:left="40" w:leftChars="-45" w:right="-97" w:rightChars="-46" w:hanging="134" w:hangingChars="4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方案研制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课题立项及文号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实施时间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widowControl w:val="0"/>
              <w:snapToGrid w:val="0"/>
              <w:ind w:left="27" w:firstLine="6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颁布实施文件名及文号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案例起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止时间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 w:val="0"/>
              <w:snapToGrid w:val="0"/>
              <w:ind w:left="28"/>
              <w:rPr>
                <w:rFonts w:ascii="Times New Roman" w:hAnsi="Times New Roman" w:eastAsia="仿宋_GB2312" w:cs="Times New Roman"/>
                <w:spacing w:val="-17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widowControl w:val="0"/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实践检验期</w:t>
            </w:r>
          </w:p>
          <w:p>
            <w:pPr>
              <w:widowControl w:val="0"/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（月）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案例曾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获奖励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情况</w:t>
            </w: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w w:val="100"/>
                <w:kern w:val="2"/>
                <w:sz w:val="28"/>
                <w:szCs w:val="28"/>
              </w:rPr>
              <w:t>获奖时间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奖项名称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获奖等级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授奖部门</w:t>
            </w: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主持人/成员</w:t>
            </w: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（一）教学成果奖获奖情况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ind w:left="28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（二）相关科研论文和著作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（三）其他相关奖励及荣誉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质保体系总体设计简介（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kern w:val="2"/>
                <w:sz w:val="28"/>
                <w:szCs w:val="28"/>
              </w:rPr>
              <w:t>坚持什么理念和指导思想？运用什么理论和技术？体系有哪些组成部分？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不超过1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000字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主要解决什么问题（关注哪些方面的质量？抓住哪些要素和环节？不超过800字）</w:t>
            </w:r>
          </w:p>
          <w:p>
            <w:pPr>
              <w:widowControl w:val="0"/>
              <w:spacing w:after="120"/>
              <w:ind w:left="42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解决问题的方法（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kern w:val="2"/>
                <w:sz w:val="28"/>
                <w:szCs w:val="28"/>
              </w:rPr>
              <w:t>釆取了哪些方法和举措？质保体系基本框架如何？组织、标准等系统是怎样建设的？建立了哪些运行机制？如何处理部门之间的工作协同？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不超过1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00字）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9208" w:type="dxa"/>
          </w:tcPr>
          <w:p>
            <w:pPr>
              <w:widowControl w:val="0"/>
              <w:adjustRightInd w:val="0"/>
              <w:snapToGrid w:val="0"/>
              <w:spacing w:line="368" w:lineRule="auto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4、质保体系的特色和创新点（要点明确，内容不限。不超过800字）</w:t>
            </w:r>
          </w:p>
          <w:p>
            <w:pPr>
              <w:widowControl w:val="0"/>
              <w:adjustRightInd w:val="0"/>
              <w:snapToGrid w:val="0"/>
              <w:spacing w:line="348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8" w:type="dxa"/>
          </w:tcPr>
          <w:p>
            <w:pPr>
              <w:widowControl w:val="0"/>
              <w:snapToGrid w:val="0"/>
              <w:spacing w:line="360" w:lineRule="auto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5、质保体系的应用效果（校内运行成效和校外推广情况，不超过800字）</w:t>
            </w:r>
          </w:p>
          <w:p>
            <w:pPr>
              <w:widowControl w:val="0"/>
              <w:snapToGrid w:val="0"/>
              <w:spacing w:line="384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napToGrid w:val="0"/>
        <w:jc w:val="center"/>
        <w:rPr>
          <w:rFonts w:hint="eastAsia" w:ascii="黑体" w:hAnsi="黑体" w:eastAsia="黑体" w:cs="Times New Roman"/>
          <w:kern w:val="2"/>
          <w:sz w:val="32"/>
          <w:szCs w:val="30"/>
        </w:rPr>
      </w:pPr>
    </w:p>
    <w:p>
      <w:pPr>
        <w:widowControl w:val="0"/>
        <w:snapToGrid w:val="0"/>
        <w:jc w:val="center"/>
        <w:rPr>
          <w:rFonts w:ascii="黑体" w:hAnsi="黑体" w:eastAsia="黑体" w:cs="Times New Roman"/>
          <w:kern w:val="2"/>
          <w:sz w:val="32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二、单位推荐意见</w:t>
      </w:r>
    </w:p>
    <w:tbl>
      <w:tblPr>
        <w:tblStyle w:val="5"/>
        <w:tblpPr w:leftFromText="180" w:rightFromText="180" w:vertAnchor="text" w:horzAnchor="margin" w:tblpY="268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单位推荐意见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单位盖章：          负责人签字：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4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三、C</w:t>
      </w:r>
      <w:r>
        <w:rPr>
          <w:rFonts w:ascii="黑体" w:hAnsi="黑体" w:eastAsia="黑体" w:cs="Times New Roman"/>
          <w:kern w:val="2"/>
          <w:sz w:val="32"/>
          <w:szCs w:val="30"/>
        </w:rPr>
        <w:t>IQA专家组</w:t>
      </w:r>
      <w:r>
        <w:rPr>
          <w:rFonts w:hint="eastAsia" w:ascii="黑体" w:hAnsi="黑体" w:eastAsia="黑体" w:cs="Times New Roman"/>
          <w:kern w:val="2"/>
          <w:sz w:val="32"/>
          <w:szCs w:val="30"/>
        </w:rPr>
        <w:t>评审意见</w:t>
      </w:r>
    </w:p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专家评审组意见（需提出评奖等级意见）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专家组长签字：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日</w:t>
            </w:r>
          </w:p>
        </w:tc>
      </w:tr>
    </w:tbl>
    <w:p>
      <w:pPr>
        <w:widowControl w:val="0"/>
        <w:spacing w:line="276" w:lineRule="auto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spacing w:line="276" w:lineRule="auto"/>
        <w:jc w:val="both"/>
        <w:rPr>
          <w:rFonts w:eastAsia="微软雅黑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157" w:right="1267" w:bottom="1157" w:left="159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767B0"/>
    <w:multiLevelType w:val="multilevel"/>
    <w:tmpl w:val="36F767B0"/>
    <w:lvl w:ilvl="0" w:tentative="0">
      <w:start w:val="1"/>
      <w:numFmt w:val="decimal"/>
      <w:lvlText w:val="%1、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0NjdkODFlZDFmNDRiZjYwYTBlZmYyYWQyZGY1ZTMifQ=="/>
  </w:docVars>
  <w:rsids>
    <w:rsidRoot w:val="001635D3"/>
    <w:rsid w:val="00012BB7"/>
    <w:rsid w:val="000B5E35"/>
    <w:rsid w:val="0010417C"/>
    <w:rsid w:val="00112C1C"/>
    <w:rsid w:val="00152325"/>
    <w:rsid w:val="001635D3"/>
    <w:rsid w:val="00166751"/>
    <w:rsid w:val="001700F9"/>
    <w:rsid w:val="00175359"/>
    <w:rsid w:val="001F2830"/>
    <w:rsid w:val="001F2B17"/>
    <w:rsid w:val="00233CBB"/>
    <w:rsid w:val="00256FED"/>
    <w:rsid w:val="00276053"/>
    <w:rsid w:val="002959ED"/>
    <w:rsid w:val="00394BE7"/>
    <w:rsid w:val="003C30A8"/>
    <w:rsid w:val="00435F2E"/>
    <w:rsid w:val="004D0771"/>
    <w:rsid w:val="004E1ED1"/>
    <w:rsid w:val="004F3688"/>
    <w:rsid w:val="00513223"/>
    <w:rsid w:val="005209C5"/>
    <w:rsid w:val="0059425E"/>
    <w:rsid w:val="005C1C98"/>
    <w:rsid w:val="006838E7"/>
    <w:rsid w:val="006A62FD"/>
    <w:rsid w:val="00760883"/>
    <w:rsid w:val="007A1D44"/>
    <w:rsid w:val="00853982"/>
    <w:rsid w:val="00886D4A"/>
    <w:rsid w:val="008946F5"/>
    <w:rsid w:val="008B23B0"/>
    <w:rsid w:val="008D1DB9"/>
    <w:rsid w:val="009D3321"/>
    <w:rsid w:val="009E65C1"/>
    <w:rsid w:val="00BE3FAB"/>
    <w:rsid w:val="00D06773"/>
    <w:rsid w:val="00DA6B41"/>
    <w:rsid w:val="00DC6F6B"/>
    <w:rsid w:val="00E00D77"/>
    <w:rsid w:val="00E5277A"/>
    <w:rsid w:val="00EB1F16"/>
    <w:rsid w:val="00EC2658"/>
    <w:rsid w:val="00FC6819"/>
    <w:rsid w:val="03811155"/>
    <w:rsid w:val="050D2E3D"/>
    <w:rsid w:val="0EBD23F9"/>
    <w:rsid w:val="0FC650F8"/>
    <w:rsid w:val="1881444F"/>
    <w:rsid w:val="41E94A0B"/>
    <w:rsid w:val="43BF528E"/>
    <w:rsid w:val="44090C70"/>
    <w:rsid w:val="47782E1B"/>
    <w:rsid w:val="49693366"/>
    <w:rsid w:val="65EA0A47"/>
    <w:rsid w:val="67245E4D"/>
    <w:rsid w:val="79831E34"/>
    <w:rsid w:val="7A8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1073</Words>
  <Characters>1123</Characters>
  <Lines>6</Lines>
  <Paragraphs>1</Paragraphs>
  <TotalTime>0</TotalTime>
  <ScaleCrop>false</ScaleCrop>
  <LinksUpToDate>false</LinksUpToDate>
  <CharactersWithSpaces>1414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2022-05-15T02:08:00Z</dcterms:created>
  <dc:creator>86135</dc:creator>
  <cp:lastModifiedBy>WPS_1610004417</cp:lastModifiedBy>
  <dcterms:modified xsi:type="dcterms:W3CDTF">2023-11-14T07:00:55Z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B4BE2926590B43DA8DAC16F86A5F243D</vt:lpwstr>
  </property>
</Properties>
</file>